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7A" w:rsidRDefault="00184C7A" w:rsidP="00184C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52DE6">
        <w:rPr>
          <w:rFonts w:ascii="Times New Roman" w:hAnsi="Times New Roman" w:cs="Times New Roman"/>
          <w:sz w:val="28"/>
          <w:szCs w:val="28"/>
        </w:rPr>
        <w:t>4</w:t>
      </w:r>
    </w:p>
    <w:p w:rsidR="00184C7A" w:rsidRDefault="00184C7A" w:rsidP="00184C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сводному годовому докладу</w:t>
      </w:r>
    </w:p>
    <w:p w:rsidR="00DB15C0" w:rsidRDefault="00DB15C0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1D9" w:rsidRPr="00F021D9" w:rsidRDefault="00C00BC2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Ранжированный  перечень</w:t>
      </w:r>
    </w:p>
    <w:p w:rsidR="000F229F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Кавказский район  </w:t>
      </w:r>
    </w:p>
    <w:p w:rsidR="00F4630F" w:rsidRDefault="00C00BC2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значению их эффективности реализации </w:t>
      </w:r>
      <w:r w:rsidR="00543191">
        <w:rPr>
          <w:rFonts w:ascii="Times New Roman" w:hAnsi="Times New Roman" w:cs="Times New Roman"/>
          <w:sz w:val="28"/>
          <w:szCs w:val="28"/>
        </w:rPr>
        <w:t xml:space="preserve">за </w:t>
      </w:r>
      <w:r w:rsidR="00F021D9" w:rsidRPr="00F021D9">
        <w:rPr>
          <w:rFonts w:ascii="Times New Roman" w:hAnsi="Times New Roman" w:cs="Times New Roman"/>
          <w:sz w:val="28"/>
          <w:szCs w:val="28"/>
        </w:rPr>
        <w:t xml:space="preserve"> 2015 год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701"/>
        <w:gridCol w:w="1843"/>
      </w:tblGrid>
      <w:tr w:rsidR="009949CB" w:rsidTr="00DB15C0">
        <w:tc>
          <w:tcPr>
            <w:tcW w:w="567" w:type="dxa"/>
            <w:vMerge w:val="restart"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  <w:vMerge w:val="restart"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C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544" w:type="dxa"/>
            <w:gridSpan w:val="2"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эффективности реализации </w:t>
            </w:r>
            <w:r w:rsidR="00EE52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EE528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9949CB" w:rsidTr="00DB15C0">
        <w:tc>
          <w:tcPr>
            <w:tcW w:w="567" w:type="dxa"/>
            <w:vMerge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49CB" w:rsidRPr="00C8543D" w:rsidRDefault="004F7612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43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49CB" w:rsidRPr="00C8543D">
              <w:rPr>
                <w:rFonts w:ascii="Times New Roman" w:hAnsi="Times New Roman" w:cs="Times New Roman"/>
                <w:sz w:val="24"/>
                <w:szCs w:val="24"/>
              </w:rPr>
              <w:t>оэффциент</w:t>
            </w:r>
            <w:proofErr w:type="spellEnd"/>
          </w:p>
          <w:p w:rsidR="004F7612" w:rsidRPr="00C8543D" w:rsidRDefault="00C8543D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4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8543D">
              <w:rPr>
                <w:rFonts w:ascii="Times New Roman" w:hAnsi="Times New Roman"/>
                <w:sz w:val="24"/>
                <w:szCs w:val="24"/>
              </w:rPr>
              <w:t>ЭРмп</w:t>
            </w:r>
            <w:proofErr w:type="spellEnd"/>
            <w:r w:rsidRPr="00C8543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9949CB" w:rsidRPr="005F1DC4" w:rsidRDefault="009949CB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</w:tc>
      </w:tr>
      <w:tr w:rsidR="008D54B8" w:rsidTr="00DB15C0">
        <w:tc>
          <w:tcPr>
            <w:tcW w:w="567" w:type="dxa"/>
          </w:tcPr>
          <w:p w:rsidR="008D54B8" w:rsidRPr="005F1DC4" w:rsidRDefault="008D54B8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D54B8" w:rsidRPr="005F1DC4" w:rsidRDefault="008D54B8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54B8" w:rsidRPr="00C8543D" w:rsidRDefault="008D54B8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D54B8" w:rsidRDefault="008D54B8" w:rsidP="00F00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86E" w:rsidTr="00DB15C0">
        <w:tc>
          <w:tcPr>
            <w:tcW w:w="567" w:type="dxa"/>
          </w:tcPr>
          <w:p w:rsidR="00EE686E" w:rsidRDefault="00A658E9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EE686E" w:rsidRDefault="00EE686E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      </w:r>
          </w:p>
        </w:tc>
        <w:tc>
          <w:tcPr>
            <w:tcW w:w="1701" w:type="dxa"/>
          </w:tcPr>
          <w:p w:rsidR="00EE686E" w:rsidRDefault="00EE686E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EE686E" w:rsidRDefault="00EE686E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1701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 от чрезвычайных ситуаций природного и техногенного характера</w:t>
            </w:r>
          </w:p>
        </w:tc>
        <w:tc>
          <w:tcPr>
            <w:tcW w:w="1701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Молодежь Кавказского района</w:t>
            </w:r>
          </w:p>
        </w:tc>
        <w:tc>
          <w:tcPr>
            <w:tcW w:w="1701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муниципального образования Кавказский район</w:t>
            </w:r>
          </w:p>
        </w:tc>
        <w:tc>
          <w:tcPr>
            <w:tcW w:w="1701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</w:t>
            </w:r>
          </w:p>
        </w:tc>
        <w:tc>
          <w:tcPr>
            <w:tcW w:w="1701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</w:t>
            </w:r>
          </w:p>
        </w:tc>
        <w:tc>
          <w:tcPr>
            <w:tcW w:w="1843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701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</w:t>
            </w:r>
          </w:p>
        </w:tc>
        <w:tc>
          <w:tcPr>
            <w:tcW w:w="1843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граждан</w:t>
            </w:r>
          </w:p>
        </w:tc>
        <w:tc>
          <w:tcPr>
            <w:tcW w:w="1701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  <w:tc>
          <w:tcPr>
            <w:tcW w:w="1843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8D54B8" w:rsidRPr="001B6849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1701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1843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844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1701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  <w:tc>
          <w:tcPr>
            <w:tcW w:w="1843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844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</w:tcPr>
          <w:p w:rsidR="008D54B8" w:rsidRDefault="008D54B8" w:rsidP="00556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Развитие образ</w:t>
            </w:r>
            <w:bookmarkStart w:id="0" w:name="_GoBack"/>
            <w:bookmarkEnd w:id="0"/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ования</w:t>
            </w:r>
          </w:p>
        </w:tc>
        <w:tc>
          <w:tcPr>
            <w:tcW w:w="1701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0,87</w:t>
            </w:r>
          </w:p>
        </w:tc>
        <w:tc>
          <w:tcPr>
            <w:tcW w:w="1843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844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отдыха и  оздоровления  детей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подростков</w:t>
            </w:r>
          </w:p>
        </w:tc>
        <w:tc>
          <w:tcPr>
            <w:tcW w:w="1701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843" w:type="dxa"/>
          </w:tcPr>
          <w:p w:rsidR="008D54B8" w:rsidRDefault="008D54B8" w:rsidP="00504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849">
              <w:rPr>
                <w:rFonts w:ascii="Times New Roman" w:hAnsi="Times New Roman" w:cs="Times New Roman"/>
                <w:sz w:val="28"/>
                <w:szCs w:val="28"/>
              </w:rPr>
              <w:t>Развитие топливно-энергетического комплекса</w:t>
            </w:r>
          </w:p>
        </w:tc>
        <w:tc>
          <w:tcPr>
            <w:tcW w:w="1701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  <w:tc>
          <w:tcPr>
            <w:tcW w:w="1843" w:type="dxa"/>
          </w:tcPr>
          <w:p w:rsidR="008D54B8" w:rsidRDefault="008D54B8" w:rsidP="00FC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8D54B8" w:rsidTr="00DB15C0">
        <w:tc>
          <w:tcPr>
            <w:tcW w:w="567" w:type="dxa"/>
          </w:tcPr>
          <w:p w:rsidR="008D54B8" w:rsidRDefault="008D54B8" w:rsidP="00C337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5B94">
              <w:rPr>
                <w:rFonts w:ascii="Times New Roman" w:hAnsi="Times New Roman" w:cs="Times New Roman"/>
                <w:sz w:val="28"/>
                <w:szCs w:val="28"/>
              </w:rPr>
              <w:t>сырья и продовольствия</w:t>
            </w:r>
          </w:p>
        </w:tc>
        <w:tc>
          <w:tcPr>
            <w:tcW w:w="1701" w:type="dxa"/>
          </w:tcPr>
          <w:p w:rsidR="008D54B8" w:rsidRDefault="008D54B8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  <w:tc>
          <w:tcPr>
            <w:tcW w:w="1843" w:type="dxa"/>
          </w:tcPr>
          <w:p w:rsidR="008D54B8" w:rsidRDefault="008D54B8" w:rsidP="002014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удовлетво-рительная</w:t>
            </w:r>
            <w:proofErr w:type="spellEnd"/>
            <w:proofErr w:type="gramEnd"/>
          </w:p>
        </w:tc>
      </w:tr>
    </w:tbl>
    <w:p w:rsidR="00611EA9" w:rsidRPr="000803F7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bookmarkStart w:id="1" w:name="sub_1082"/>
      <w:r w:rsidRPr="000803F7">
        <w:rPr>
          <w:rFonts w:ascii="Times New Roman" w:hAnsi="Times New Roman"/>
          <w:sz w:val="24"/>
          <w:szCs w:val="24"/>
        </w:rPr>
        <w:t xml:space="preserve">* Эффективность реализации муниципальной программы признается высокой в случае, если значение </w:t>
      </w:r>
      <w:proofErr w:type="spellStart"/>
      <w:r w:rsidRPr="000803F7">
        <w:rPr>
          <w:rFonts w:ascii="Times New Roman" w:hAnsi="Times New Roman"/>
          <w:sz w:val="24"/>
          <w:szCs w:val="24"/>
        </w:rPr>
        <w:t>ЭР</w:t>
      </w:r>
      <w:r w:rsidR="004F7612" w:rsidRPr="000803F7">
        <w:rPr>
          <w:rFonts w:ascii="Times New Roman" w:hAnsi="Times New Roman"/>
          <w:sz w:val="24"/>
          <w:szCs w:val="24"/>
        </w:rPr>
        <w:t>м</w:t>
      </w:r>
      <w:r w:rsidRPr="000803F7">
        <w:rPr>
          <w:rFonts w:ascii="Times New Roman" w:hAnsi="Times New Roman"/>
          <w:sz w:val="24"/>
          <w:szCs w:val="24"/>
        </w:rPr>
        <w:t>п</w:t>
      </w:r>
      <w:proofErr w:type="spellEnd"/>
      <w:r w:rsidRPr="000803F7">
        <w:rPr>
          <w:rFonts w:ascii="Times New Roman" w:hAnsi="Times New Roman"/>
          <w:sz w:val="24"/>
          <w:szCs w:val="24"/>
        </w:rPr>
        <w:t xml:space="preserve"> составляет не менее 0,90.</w:t>
      </w:r>
      <w:bookmarkEnd w:id="1"/>
    </w:p>
    <w:p w:rsidR="00611EA9" w:rsidRPr="000803F7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803F7">
        <w:rPr>
          <w:rFonts w:ascii="Times New Roman" w:hAnsi="Times New Roman"/>
          <w:sz w:val="24"/>
          <w:szCs w:val="24"/>
        </w:rPr>
        <w:t xml:space="preserve">**Эффективность реализации муниципальной программы признается средней в случае, если значение </w:t>
      </w:r>
      <w:proofErr w:type="spellStart"/>
      <w:r w:rsidRPr="000803F7">
        <w:rPr>
          <w:rFonts w:ascii="Times New Roman" w:hAnsi="Times New Roman"/>
          <w:sz w:val="24"/>
          <w:szCs w:val="24"/>
        </w:rPr>
        <w:t>ЭР</w:t>
      </w:r>
      <w:r w:rsidR="004F7612" w:rsidRPr="000803F7">
        <w:rPr>
          <w:rFonts w:ascii="Times New Roman" w:hAnsi="Times New Roman"/>
          <w:sz w:val="24"/>
          <w:szCs w:val="24"/>
        </w:rPr>
        <w:t>м</w:t>
      </w:r>
      <w:r w:rsidRPr="000803F7">
        <w:rPr>
          <w:rFonts w:ascii="Times New Roman" w:hAnsi="Times New Roman"/>
          <w:sz w:val="24"/>
          <w:szCs w:val="24"/>
        </w:rPr>
        <w:t>п</w:t>
      </w:r>
      <w:proofErr w:type="spellEnd"/>
      <w:r w:rsidRPr="000803F7">
        <w:rPr>
          <w:rFonts w:ascii="Times New Roman" w:hAnsi="Times New Roman"/>
          <w:sz w:val="24"/>
          <w:szCs w:val="24"/>
        </w:rPr>
        <w:t>, составляет не менее 0,80.</w:t>
      </w:r>
    </w:p>
    <w:p w:rsidR="00611EA9" w:rsidRPr="000803F7" w:rsidRDefault="00611EA9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803F7">
        <w:rPr>
          <w:rFonts w:ascii="Times New Roman" w:hAnsi="Times New Roman"/>
          <w:sz w:val="24"/>
          <w:szCs w:val="24"/>
        </w:rPr>
        <w:t xml:space="preserve">***Эффективность реализации муниципальной программы признается удовлетворительной в случае, если значение </w:t>
      </w:r>
      <w:proofErr w:type="spellStart"/>
      <w:r w:rsidRPr="000803F7">
        <w:rPr>
          <w:rFonts w:ascii="Times New Roman" w:hAnsi="Times New Roman"/>
          <w:sz w:val="24"/>
          <w:szCs w:val="24"/>
        </w:rPr>
        <w:t>ЭР</w:t>
      </w:r>
      <w:r w:rsidR="004F7612" w:rsidRPr="000803F7">
        <w:rPr>
          <w:rFonts w:ascii="Times New Roman" w:hAnsi="Times New Roman"/>
          <w:sz w:val="24"/>
          <w:szCs w:val="24"/>
        </w:rPr>
        <w:t>м</w:t>
      </w:r>
      <w:r w:rsidRPr="000803F7">
        <w:rPr>
          <w:rFonts w:ascii="Times New Roman" w:hAnsi="Times New Roman"/>
          <w:sz w:val="24"/>
          <w:szCs w:val="24"/>
        </w:rPr>
        <w:t>п</w:t>
      </w:r>
      <w:proofErr w:type="spellEnd"/>
      <w:r w:rsidRPr="000803F7">
        <w:rPr>
          <w:rFonts w:ascii="Times New Roman" w:hAnsi="Times New Roman"/>
          <w:sz w:val="24"/>
          <w:szCs w:val="24"/>
        </w:rPr>
        <w:t xml:space="preserve"> составляет не менее 0,70.</w:t>
      </w:r>
    </w:p>
    <w:p w:rsidR="003221DF" w:rsidRPr="00900B7B" w:rsidRDefault="00611EA9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803F7">
        <w:rPr>
          <w:rFonts w:ascii="Times New Roman" w:hAnsi="Times New Roman"/>
          <w:sz w:val="24"/>
          <w:szCs w:val="24"/>
        </w:rPr>
        <w:t>****В остальных случаях эффективность реализации муниципальной программы признается неудовлетворительной.</w:t>
      </w:r>
    </w:p>
    <w:sectPr w:rsidR="003221DF" w:rsidRPr="00900B7B" w:rsidSect="00F638A7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0D04F0"/>
    <w:multiLevelType w:val="hybridMultilevel"/>
    <w:tmpl w:val="6D5C0040"/>
    <w:lvl w:ilvl="0" w:tplc="546E9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1D9"/>
    <w:rsid w:val="00015B94"/>
    <w:rsid w:val="000803F7"/>
    <w:rsid w:val="000819F0"/>
    <w:rsid w:val="00093B60"/>
    <w:rsid w:val="000B3952"/>
    <w:rsid w:val="000B4C28"/>
    <w:rsid w:val="000C1EA1"/>
    <w:rsid w:val="000F229F"/>
    <w:rsid w:val="00114A8D"/>
    <w:rsid w:val="00154E20"/>
    <w:rsid w:val="00184C7A"/>
    <w:rsid w:val="001B6849"/>
    <w:rsid w:val="002014AE"/>
    <w:rsid w:val="0021345D"/>
    <w:rsid w:val="00221031"/>
    <w:rsid w:val="00245ED1"/>
    <w:rsid w:val="002C16DD"/>
    <w:rsid w:val="002E4666"/>
    <w:rsid w:val="003141CF"/>
    <w:rsid w:val="00316FC5"/>
    <w:rsid w:val="003221DF"/>
    <w:rsid w:val="003F4D4F"/>
    <w:rsid w:val="00457E8D"/>
    <w:rsid w:val="00480A58"/>
    <w:rsid w:val="004B142E"/>
    <w:rsid w:val="004F7612"/>
    <w:rsid w:val="00543191"/>
    <w:rsid w:val="00556142"/>
    <w:rsid w:val="00562925"/>
    <w:rsid w:val="00565E97"/>
    <w:rsid w:val="005F1DC4"/>
    <w:rsid w:val="00611EA9"/>
    <w:rsid w:val="00614B96"/>
    <w:rsid w:val="006E3354"/>
    <w:rsid w:val="00735601"/>
    <w:rsid w:val="00752DE6"/>
    <w:rsid w:val="007B3564"/>
    <w:rsid w:val="008447F4"/>
    <w:rsid w:val="00853CFC"/>
    <w:rsid w:val="00877A0D"/>
    <w:rsid w:val="008D54B8"/>
    <w:rsid w:val="008E0A65"/>
    <w:rsid w:val="00900B7B"/>
    <w:rsid w:val="00910C1C"/>
    <w:rsid w:val="0095496A"/>
    <w:rsid w:val="009949CB"/>
    <w:rsid w:val="009D4162"/>
    <w:rsid w:val="00A14C23"/>
    <w:rsid w:val="00A46C6F"/>
    <w:rsid w:val="00A64E5A"/>
    <w:rsid w:val="00A658E9"/>
    <w:rsid w:val="00B417BB"/>
    <w:rsid w:val="00B83C8F"/>
    <w:rsid w:val="00C00BC2"/>
    <w:rsid w:val="00C33771"/>
    <w:rsid w:val="00C3473A"/>
    <w:rsid w:val="00C34805"/>
    <w:rsid w:val="00C8543D"/>
    <w:rsid w:val="00CD2538"/>
    <w:rsid w:val="00D31D2E"/>
    <w:rsid w:val="00D77F46"/>
    <w:rsid w:val="00DB15C0"/>
    <w:rsid w:val="00DC45B5"/>
    <w:rsid w:val="00E2659F"/>
    <w:rsid w:val="00E36F69"/>
    <w:rsid w:val="00E44A9D"/>
    <w:rsid w:val="00EE5285"/>
    <w:rsid w:val="00EE686E"/>
    <w:rsid w:val="00F00F27"/>
    <w:rsid w:val="00F021D9"/>
    <w:rsid w:val="00F2686D"/>
    <w:rsid w:val="00F4630F"/>
    <w:rsid w:val="00F638A7"/>
    <w:rsid w:val="00FB149C"/>
    <w:rsid w:val="00FC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Matyshova</cp:lastModifiedBy>
  <cp:revision>67</cp:revision>
  <cp:lastPrinted>2016-04-25T08:57:00Z</cp:lastPrinted>
  <dcterms:created xsi:type="dcterms:W3CDTF">2016-03-04T06:46:00Z</dcterms:created>
  <dcterms:modified xsi:type="dcterms:W3CDTF">2016-04-26T12:14:00Z</dcterms:modified>
</cp:coreProperties>
</file>